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C101" w14:textId="00AD919E"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Discipline : </w:t>
      </w:r>
      <w:r w:rsidR="00EF4BD3" w:rsidRPr="00EF4BD3">
        <w:rPr>
          <w:rFonts w:asciiTheme="minorHAnsi" w:hAnsiTheme="minorHAnsi" w:cstheme="minorHAnsi"/>
          <w:i/>
          <w:iCs/>
          <w:color w:val="auto"/>
          <w:sz w:val="23"/>
          <w:szCs w:val="23"/>
        </w:rPr>
        <w:t>Biomolécules, Pharmacologie, Thérapeutique</w:t>
      </w:r>
    </w:p>
    <w:p w14:paraId="06EF9293" w14:textId="77777777" w:rsidR="008F2E0F" w:rsidRPr="009522C7" w:rsidRDefault="008F2E0F" w:rsidP="00696D12">
      <w:pPr>
        <w:pStyle w:val="Default"/>
        <w:rPr>
          <w:rFonts w:asciiTheme="minorHAnsi" w:hAnsiTheme="minorHAnsi" w:cstheme="minorHAnsi"/>
          <w:color w:val="auto"/>
          <w:sz w:val="23"/>
          <w:szCs w:val="23"/>
        </w:rPr>
      </w:pPr>
    </w:p>
    <w:p w14:paraId="6E2C815E" w14:textId="185D0E9A" w:rsidR="00341128" w:rsidRDefault="00696D12" w:rsidP="00696D12">
      <w:pPr>
        <w:pStyle w:val="Default"/>
        <w:rPr>
          <w:rFonts w:asciiTheme="minorHAnsi" w:hAnsiTheme="minorHAnsi" w:cstheme="minorHAnsi"/>
          <w:color w:val="auto"/>
          <w:sz w:val="23"/>
          <w:szCs w:val="23"/>
        </w:rPr>
      </w:pPr>
      <w:r w:rsidRPr="00DD5B13">
        <w:rPr>
          <w:rFonts w:asciiTheme="minorHAnsi" w:hAnsiTheme="minorHAnsi" w:cstheme="minorHAnsi"/>
          <w:color w:val="auto"/>
          <w:sz w:val="23"/>
          <w:szCs w:val="23"/>
        </w:rPr>
        <w:t xml:space="preserve">Sujet : </w:t>
      </w:r>
      <w:proofErr w:type="spellStart"/>
      <w:r w:rsidR="00E77A3E">
        <w:rPr>
          <w:rFonts w:asciiTheme="minorHAnsi" w:hAnsiTheme="minorHAnsi" w:cstheme="minorHAnsi"/>
          <w:color w:val="auto"/>
          <w:sz w:val="23"/>
          <w:szCs w:val="23"/>
        </w:rPr>
        <w:t>I</w:t>
      </w:r>
      <w:r w:rsidR="00A20B3E">
        <w:rPr>
          <w:rFonts w:asciiTheme="minorHAnsi" w:hAnsiTheme="minorHAnsi" w:cstheme="minorHAnsi"/>
          <w:color w:val="auto"/>
          <w:sz w:val="23"/>
          <w:szCs w:val="23"/>
        </w:rPr>
        <w:t>mmuno</w:t>
      </w:r>
      <w:proofErr w:type="spellEnd"/>
      <w:r w:rsidR="00A20B3E">
        <w:rPr>
          <w:rFonts w:asciiTheme="minorHAnsi" w:hAnsiTheme="minorHAnsi" w:cstheme="minorHAnsi"/>
          <w:color w:val="auto"/>
          <w:sz w:val="23"/>
          <w:szCs w:val="23"/>
        </w:rPr>
        <w:t>-imagerie</w:t>
      </w:r>
      <w:r w:rsidR="00A20B3E" w:rsidRPr="00A20B3E">
        <w:rPr>
          <w:rFonts w:asciiTheme="minorHAnsi" w:hAnsiTheme="minorHAnsi" w:cstheme="minorHAnsi"/>
          <w:color w:val="auto"/>
          <w:sz w:val="23"/>
          <w:szCs w:val="23"/>
        </w:rPr>
        <w:t xml:space="preserve"> pour la détection précoce de la cardiotoxicité et de l’inflammation cardiovasculaire</w:t>
      </w:r>
    </w:p>
    <w:p w14:paraId="11CE7331" w14:textId="77777777" w:rsidR="00341128" w:rsidRDefault="00341128" w:rsidP="00696D12">
      <w:pPr>
        <w:pStyle w:val="Default"/>
        <w:rPr>
          <w:rFonts w:asciiTheme="minorHAnsi" w:hAnsiTheme="minorHAnsi" w:cstheme="minorHAnsi"/>
          <w:color w:val="auto"/>
          <w:sz w:val="23"/>
          <w:szCs w:val="23"/>
        </w:rPr>
      </w:pPr>
    </w:p>
    <w:p w14:paraId="336E9358" w14:textId="3C6BE21E" w:rsidR="00696D12" w:rsidRDefault="00696D12" w:rsidP="00696D12">
      <w:pPr>
        <w:pStyle w:val="Default"/>
        <w:rPr>
          <w:rFonts w:asciiTheme="minorHAnsi" w:hAnsiTheme="minorHAnsi" w:cstheme="minorHAnsi"/>
          <w:color w:val="auto"/>
          <w:sz w:val="23"/>
          <w:szCs w:val="23"/>
        </w:rPr>
      </w:pPr>
      <w:r w:rsidRPr="002F1670">
        <w:rPr>
          <w:rFonts w:asciiTheme="minorHAnsi" w:hAnsiTheme="minorHAnsi" w:cstheme="minorHAnsi"/>
          <w:color w:val="auto"/>
          <w:sz w:val="23"/>
          <w:szCs w:val="23"/>
        </w:rPr>
        <w:t>Acronyme</w:t>
      </w:r>
      <w:r w:rsidR="008C3DF2" w:rsidRPr="002F1670">
        <w:rPr>
          <w:rFonts w:asciiTheme="minorHAnsi" w:hAnsiTheme="minorHAnsi" w:cstheme="minorHAnsi"/>
          <w:color w:val="auto"/>
          <w:sz w:val="23"/>
          <w:szCs w:val="23"/>
        </w:rPr>
        <w:t xml:space="preserve"> :</w:t>
      </w:r>
      <w:r w:rsidR="000B46E7" w:rsidRPr="002F1670">
        <w:rPr>
          <w:rFonts w:asciiTheme="minorHAnsi" w:hAnsiTheme="minorHAnsi" w:cstheme="minorHAnsi"/>
          <w:color w:val="auto"/>
          <w:sz w:val="23"/>
          <w:szCs w:val="23"/>
        </w:rPr>
        <w:t xml:space="preserve"> </w:t>
      </w:r>
      <w:r w:rsidR="008F2E0F">
        <w:rPr>
          <w:rFonts w:asciiTheme="minorHAnsi" w:hAnsiTheme="minorHAnsi" w:cstheme="minorHAnsi"/>
          <w:color w:val="auto"/>
          <w:sz w:val="23"/>
          <w:szCs w:val="23"/>
        </w:rPr>
        <w:t>-</w:t>
      </w:r>
    </w:p>
    <w:p w14:paraId="5FD66B6C" w14:textId="77777777" w:rsidR="008F2E0F" w:rsidRPr="002F1670" w:rsidRDefault="008F2E0F" w:rsidP="00696D12">
      <w:pPr>
        <w:pStyle w:val="Default"/>
        <w:rPr>
          <w:rFonts w:asciiTheme="minorHAnsi" w:hAnsiTheme="minorHAnsi" w:cstheme="minorHAnsi"/>
          <w:color w:val="auto"/>
          <w:sz w:val="23"/>
          <w:szCs w:val="23"/>
        </w:rPr>
      </w:pPr>
    </w:p>
    <w:p w14:paraId="37BE7261" w14:textId="3099F445" w:rsidR="008F2E0F" w:rsidRDefault="00696D12" w:rsidP="009522C7">
      <w:pPr>
        <w:pStyle w:val="Default"/>
        <w:rPr>
          <w:rFonts w:cstheme="minorHAnsi"/>
          <w:sz w:val="23"/>
          <w:szCs w:val="23"/>
        </w:rPr>
      </w:pPr>
      <w:r w:rsidRPr="009522C7">
        <w:rPr>
          <w:rFonts w:asciiTheme="minorHAnsi" w:hAnsiTheme="minorHAnsi" w:cstheme="minorHAnsi"/>
          <w:color w:val="auto"/>
          <w:sz w:val="23"/>
          <w:szCs w:val="23"/>
        </w:rPr>
        <w:t xml:space="preserve">Mots clés : </w:t>
      </w:r>
      <w:r w:rsidR="008F2E0F">
        <w:rPr>
          <w:rFonts w:cstheme="minorHAnsi"/>
          <w:sz w:val="23"/>
          <w:szCs w:val="23"/>
        </w:rPr>
        <w:t>IMAGERIE MOLECULAIRE</w:t>
      </w:r>
      <w:r w:rsidR="0024489D">
        <w:rPr>
          <w:rFonts w:cstheme="minorHAnsi"/>
          <w:sz w:val="23"/>
          <w:szCs w:val="23"/>
        </w:rPr>
        <w:t xml:space="preserve"> </w:t>
      </w:r>
      <w:r w:rsidR="008F2E0F">
        <w:rPr>
          <w:rFonts w:cstheme="minorHAnsi"/>
          <w:sz w:val="23"/>
          <w:szCs w:val="23"/>
        </w:rPr>
        <w:t>; INFLAMMATION</w:t>
      </w:r>
      <w:r w:rsidR="0024489D">
        <w:rPr>
          <w:rFonts w:cstheme="minorHAnsi"/>
          <w:sz w:val="23"/>
          <w:szCs w:val="23"/>
        </w:rPr>
        <w:t xml:space="preserve"> </w:t>
      </w:r>
      <w:r w:rsidR="00143944">
        <w:rPr>
          <w:rFonts w:cstheme="minorHAnsi"/>
          <w:sz w:val="23"/>
          <w:szCs w:val="23"/>
        </w:rPr>
        <w:t>CARDIOVASCULAIRE ;</w:t>
      </w:r>
      <w:r w:rsidR="008F2E0F">
        <w:rPr>
          <w:rFonts w:cstheme="minorHAnsi"/>
          <w:sz w:val="23"/>
          <w:szCs w:val="23"/>
        </w:rPr>
        <w:t xml:space="preserve"> </w:t>
      </w:r>
      <w:r w:rsidR="00143944" w:rsidRPr="00143944">
        <w:rPr>
          <w:rFonts w:cstheme="minorHAnsi"/>
          <w:sz w:val="23"/>
          <w:szCs w:val="23"/>
        </w:rPr>
        <w:t>CARDIOTOXICITE</w:t>
      </w:r>
      <w:r w:rsidR="00143944">
        <w:rPr>
          <w:rFonts w:cstheme="minorHAnsi"/>
          <w:sz w:val="23"/>
          <w:szCs w:val="23"/>
        </w:rPr>
        <w:t xml:space="preserve"> ; </w:t>
      </w:r>
      <w:r w:rsidR="0024489D">
        <w:rPr>
          <w:rFonts w:cstheme="minorHAnsi"/>
          <w:sz w:val="23"/>
          <w:szCs w:val="23"/>
        </w:rPr>
        <w:t>ACTIVATION ENDOTHELIALE ; IMAGERIE PAR RESONANCE MAGNETIQUE </w:t>
      </w:r>
    </w:p>
    <w:p w14:paraId="056A6407" w14:textId="77777777" w:rsidR="00143944" w:rsidRPr="008F2E0F" w:rsidRDefault="00143944" w:rsidP="009522C7">
      <w:pPr>
        <w:pStyle w:val="Default"/>
        <w:rPr>
          <w:rFonts w:cstheme="minorHAnsi"/>
          <w:sz w:val="23"/>
          <w:szCs w:val="23"/>
        </w:rPr>
      </w:pPr>
    </w:p>
    <w:p w14:paraId="026685D7" w14:textId="2E0559F3"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Direction de thèse : </w:t>
      </w:r>
      <w:r w:rsidR="001D6F9F">
        <w:rPr>
          <w:rFonts w:asciiTheme="minorHAnsi" w:hAnsiTheme="minorHAnsi" w:cstheme="minorHAnsi"/>
          <w:color w:val="auto"/>
          <w:sz w:val="23"/>
          <w:szCs w:val="23"/>
        </w:rPr>
        <w:t>Pr. Jonathan Vigne</w:t>
      </w:r>
      <w:r w:rsidR="00AC755F">
        <w:rPr>
          <w:rFonts w:asciiTheme="minorHAnsi" w:hAnsiTheme="minorHAnsi" w:cstheme="minorHAnsi"/>
          <w:color w:val="auto"/>
          <w:sz w:val="23"/>
          <w:szCs w:val="23"/>
        </w:rPr>
        <w:t xml:space="preserve"> / Dr. </w:t>
      </w:r>
      <w:r w:rsidR="00AC755F" w:rsidRPr="00AC755F">
        <w:rPr>
          <w:rFonts w:asciiTheme="minorHAnsi" w:hAnsiTheme="minorHAnsi" w:cstheme="minorHAnsi"/>
          <w:color w:val="auto"/>
          <w:sz w:val="23"/>
          <w:szCs w:val="23"/>
        </w:rPr>
        <w:t>Sara Martínez de Lizarrondo</w:t>
      </w:r>
    </w:p>
    <w:p w14:paraId="6F49E240" w14:textId="77777777" w:rsidR="008F2E0F" w:rsidRPr="009522C7" w:rsidRDefault="008F2E0F" w:rsidP="00696D12">
      <w:pPr>
        <w:pStyle w:val="Default"/>
        <w:rPr>
          <w:rFonts w:asciiTheme="minorHAnsi" w:hAnsiTheme="minorHAnsi" w:cstheme="minorHAnsi"/>
          <w:color w:val="auto"/>
          <w:sz w:val="23"/>
          <w:szCs w:val="23"/>
        </w:rPr>
      </w:pPr>
    </w:p>
    <w:p w14:paraId="32294187" w14:textId="1B1C7CCB" w:rsidR="009C60F5" w:rsidRDefault="00696D12" w:rsidP="00696D12">
      <w:pPr>
        <w:pStyle w:val="Default"/>
        <w:rPr>
          <w:rFonts w:asciiTheme="minorHAnsi" w:hAnsiTheme="minorHAnsi" w:cstheme="minorHAnsi"/>
          <w:b/>
          <w:bCs/>
          <w:color w:val="auto"/>
          <w:sz w:val="23"/>
          <w:szCs w:val="23"/>
        </w:rPr>
      </w:pPr>
      <w:r w:rsidRPr="009522C7">
        <w:rPr>
          <w:rFonts w:asciiTheme="minorHAnsi" w:hAnsiTheme="minorHAnsi" w:cstheme="minorHAnsi"/>
          <w:color w:val="auto"/>
          <w:sz w:val="23"/>
          <w:szCs w:val="23"/>
        </w:rPr>
        <w:t xml:space="preserve">Unité de recherche : </w:t>
      </w:r>
      <w:r w:rsidR="008F2E0F" w:rsidRPr="008F2E0F">
        <w:rPr>
          <w:rFonts w:asciiTheme="minorHAnsi" w:hAnsiTheme="minorHAnsi" w:cstheme="minorHAnsi"/>
          <w:b/>
          <w:bCs/>
          <w:color w:val="auto"/>
          <w:sz w:val="23"/>
          <w:szCs w:val="23"/>
        </w:rPr>
        <w:t>UMR-S 1237 INSERM – Physiopathologie et Imagerie des Troubles Neurologiques “PhIND”</w:t>
      </w:r>
    </w:p>
    <w:p w14:paraId="52E7F6F2" w14:textId="77777777" w:rsidR="008F2E0F" w:rsidRPr="008F2E0F" w:rsidRDefault="008F2E0F" w:rsidP="00696D12">
      <w:pPr>
        <w:pStyle w:val="Default"/>
        <w:rPr>
          <w:rFonts w:asciiTheme="minorHAnsi" w:hAnsiTheme="minorHAnsi" w:cstheme="minorHAnsi"/>
          <w:bCs/>
          <w:color w:val="auto"/>
          <w:sz w:val="23"/>
          <w:szCs w:val="23"/>
        </w:rPr>
      </w:pPr>
    </w:p>
    <w:p w14:paraId="73C3A944" w14:textId="72E73CA2"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Etablissement : </w:t>
      </w:r>
      <w:r w:rsidR="00EF4BD3">
        <w:rPr>
          <w:rFonts w:asciiTheme="minorHAnsi" w:hAnsiTheme="minorHAnsi" w:cstheme="minorHAnsi"/>
          <w:color w:val="auto"/>
          <w:sz w:val="23"/>
          <w:szCs w:val="23"/>
        </w:rPr>
        <w:t>Université de Caen Normandie</w:t>
      </w:r>
    </w:p>
    <w:p w14:paraId="2977D377" w14:textId="77777777" w:rsidR="008F2E0F" w:rsidRPr="009522C7" w:rsidRDefault="008F2E0F" w:rsidP="00696D12">
      <w:pPr>
        <w:pStyle w:val="Default"/>
        <w:rPr>
          <w:rFonts w:asciiTheme="minorHAnsi" w:hAnsiTheme="minorHAnsi" w:cstheme="minorHAnsi"/>
          <w:color w:val="auto"/>
          <w:sz w:val="23"/>
          <w:szCs w:val="23"/>
        </w:rPr>
      </w:pPr>
    </w:p>
    <w:p w14:paraId="344182A6" w14:textId="6A354473" w:rsidR="00696D12" w:rsidRDefault="00696D12" w:rsidP="00696D12">
      <w:pPr>
        <w:pStyle w:val="Default"/>
        <w:rPr>
          <w:rFonts w:asciiTheme="minorHAnsi" w:hAnsiTheme="minorHAnsi" w:cstheme="minorHAnsi"/>
          <w:color w:val="auto"/>
          <w:sz w:val="23"/>
          <w:szCs w:val="23"/>
        </w:rPr>
      </w:pPr>
      <w:r w:rsidRPr="009522C7">
        <w:rPr>
          <w:rFonts w:asciiTheme="minorHAnsi" w:hAnsiTheme="minorHAnsi" w:cstheme="minorHAnsi"/>
          <w:color w:val="auto"/>
          <w:sz w:val="23"/>
          <w:szCs w:val="23"/>
        </w:rPr>
        <w:t xml:space="preserve">Type de financement : </w:t>
      </w:r>
      <w:r w:rsidR="001D6F9F">
        <w:rPr>
          <w:rFonts w:asciiTheme="minorHAnsi" w:hAnsiTheme="minorHAnsi" w:cstheme="minorHAnsi"/>
          <w:color w:val="auto"/>
          <w:sz w:val="23"/>
          <w:szCs w:val="23"/>
        </w:rPr>
        <w:t xml:space="preserve">Thèse financée par le programme IMPULSCIENCE de la Fondation Bettencourt </w:t>
      </w:r>
      <w:proofErr w:type="spellStart"/>
      <w:r w:rsidR="001D6F9F">
        <w:rPr>
          <w:rFonts w:asciiTheme="minorHAnsi" w:hAnsiTheme="minorHAnsi" w:cstheme="minorHAnsi"/>
          <w:color w:val="auto"/>
          <w:sz w:val="23"/>
          <w:szCs w:val="23"/>
        </w:rPr>
        <w:t>Schueller</w:t>
      </w:r>
      <w:proofErr w:type="spellEnd"/>
    </w:p>
    <w:p w14:paraId="74EB4F24" w14:textId="77777777" w:rsidR="008F2E0F" w:rsidRPr="009522C7" w:rsidRDefault="008F2E0F" w:rsidP="00696D12">
      <w:pPr>
        <w:pStyle w:val="Default"/>
        <w:rPr>
          <w:rFonts w:asciiTheme="minorHAnsi" w:hAnsiTheme="minorHAnsi" w:cstheme="minorHAnsi"/>
          <w:color w:val="auto"/>
          <w:sz w:val="23"/>
          <w:szCs w:val="23"/>
        </w:rPr>
      </w:pPr>
    </w:p>
    <w:p w14:paraId="746CF9DE" w14:textId="5CBCCF2D" w:rsidR="002F1670" w:rsidRDefault="00696D12" w:rsidP="00AC755F">
      <w:r w:rsidRPr="00EF4BD3">
        <w:rPr>
          <w:rFonts w:cstheme="minorHAnsi"/>
          <w:sz w:val="23"/>
          <w:szCs w:val="23"/>
        </w:rPr>
        <w:t>Contact</w:t>
      </w:r>
      <w:r w:rsidR="00AC755F">
        <w:rPr>
          <w:rFonts w:cstheme="minorHAnsi"/>
          <w:sz w:val="23"/>
          <w:szCs w:val="23"/>
        </w:rPr>
        <w:t>s</w:t>
      </w:r>
      <w:r w:rsidRPr="00EF4BD3">
        <w:rPr>
          <w:rFonts w:cstheme="minorHAnsi"/>
          <w:sz w:val="23"/>
          <w:szCs w:val="23"/>
        </w:rPr>
        <w:t xml:space="preserve"> : </w:t>
      </w:r>
      <w:hyperlink r:id="rId4" w:history="1">
        <w:r w:rsidR="00AC755F">
          <w:rPr>
            <w:rStyle w:val="Lienhypertexte"/>
          </w:rPr>
          <w:t>gauberti@cyceron.fr</w:t>
        </w:r>
      </w:hyperlink>
      <w:r w:rsidR="00AC755F">
        <w:t xml:space="preserve"> , </w:t>
      </w:r>
      <w:hyperlink r:id="rId5" w:history="1">
        <w:r w:rsidR="001D6F9F" w:rsidRPr="00AF4BBA">
          <w:rPr>
            <w:rStyle w:val="Lienhypertexte"/>
          </w:rPr>
          <w:t>vigne-jo@chu-caen.fr</w:t>
        </w:r>
      </w:hyperlink>
      <w:r w:rsidR="00AC755F">
        <w:rPr>
          <w:rStyle w:val="Lienhypertexte"/>
        </w:rPr>
        <w:t xml:space="preserve">, </w:t>
      </w:r>
      <w:hyperlink r:id="rId6" w:history="1">
        <w:r w:rsidR="00AC755F">
          <w:rPr>
            <w:rStyle w:val="Lienhypertexte"/>
            <w:rFonts w:eastAsia="Times New Roman"/>
          </w:rPr>
          <w:t>smartinez@cyceron.fr</w:t>
        </w:r>
      </w:hyperlink>
    </w:p>
    <w:p w14:paraId="0C52676E" w14:textId="77777777" w:rsidR="008B356E" w:rsidRDefault="002F1670" w:rsidP="005A65FA">
      <w:pPr>
        <w:rPr>
          <w:rFonts w:cstheme="minorHAnsi"/>
          <w:sz w:val="23"/>
          <w:szCs w:val="23"/>
        </w:rPr>
      </w:pPr>
      <w:r w:rsidRPr="001D6F9F">
        <w:rPr>
          <w:rFonts w:cstheme="minorHAnsi"/>
          <w:sz w:val="23"/>
          <w:szCs w:val="23"/>
        </w:rPr>
        <w:t>Résumé ou objectifs du projet de thèse :</w:t>
      </w:r>
      <w:r w:rsidR="005A65FA" w:rsidRPr="001D6F9F">
        <w:rPr>
          <w:rFonts w:cstheme="minorHAnsi"/>
          <w:sz w:val="23"/>
          <w:szCs w:val="23"/>
        </w:rPr>
        <w:t xml:space="preserve"> </w:t>
      </w:r>
    </w:p>
    <w:p w14:paraId="0EBF11C4" w14:textId="27E02045" w:rsidR="00A20B3E" w:rsidRPr="00A20B3E" w:rsidRDefault="00A20B3E" w:rsidP="00A20B3E">
      <w:pPr>
        <w:jc w:val="both"/>
        <w:rPr>
          <w:rFonts w:cstheme="minorHAnsi"/>
          <w:sz w:val="23"/>
          <w:szCs w:val="23"/>
        </w:rPr>
      </w:pPr>
      <w:r w:rsidRPr="00A20B3E">
        <w:rPr>
          <w:rFonts w:cstheme="minorHAnsi"/>
          <w:sz w:val="23"/>
          <w:szCs w:val="23"/>
        </w:rPr>
        <w:t xml:space="preserve">Il existe un intérêt croissant pour la cardiotoxicité induite par les agents anticancéreux. Elle correspond à des lésions myocardiques causées par des chimiothérapies telles que la </w:t>
      </w:r>
      <w:proofErr w:type="spellStart"/>
      <w:r w:rsidRPr="00A20B3E">
        <w:rPr>
          <w:rFonts w:cstheme="minorHAnsi"/>
          <w:sz w:val="23"/>
          <w:szCs w:val="23"/>
        </w:rPr>
        <w:t>doxorubicine</w:t>
      </w:r>
      <w:proofErr w:type="spellEnd"/>
      <w:r w:rsidRPr="00A20B3E">
        <w:rPr>
          <w:rFonts w:cstheme="minorHAnsi"/>
          <w:sz w:val="23"/>
          <w:szCs w:val="23"/>
        </w:rPr>
        <w:t>, ou par des immunothérapies, telles que les inhibiteurs de PD-1/PD-L1, utilisées dans le traitement des cancers.</w:t>
      </w:r>
      <w:r>
        <w:rPr>
          <w:rFonts w:cstheme="minorHAnsi"/>
          <w:sz w:val="23"/>
          <w:szCs w:val="23"/>
        </w:rPr>
        <w:t xml:space="preserve"> </w:t>
      </w:r>
      <w:r w:rsidRPr="00A20B3E">
        <w:rPr>
          <w:rFonts w:cstheme="minorHAnsi"/>
          <w:sz w:val="23"/>
          <w:szCs w:val="23"/>
        </w:rPr>
        <w:t>Elle touche environ 5 % à 50 % des patients, entraînant une dysfonction ventriculaire gauche pouvant conduire à une insuffisance cardiaque. L’intérêt pour ces atteintes est en augmentation, car de plus en plus de patients deviennent des survivants à long terme du cancer.</w:t>
      </w:r>
      <w:r>
        <w:rPr>
          <w:rFonts w:cstheme="minorHAnsi"/>
          <w:sz w:val="23"/>
          <w:szCs w:val="23"/>
        </w:rPr>
        <w:t xml:space="preserve"> </w:t>
      </w:r>
      <w:r w:rsidRPr="00A20B3E">
        <w:rPr>
          <w:rFonts w:cstheme="minorHAnsi"/>
          <w:sz w:val="23"/>
          <w:szCs w:val="23"/>
        </w:rPr>
        <w:t>De plus, ces complications cardiaques peuvent apparaître plusieurs années après le traitement, ce qui rend nécessaire le développement de techniques de détection précoce afin de permettre une prise en charge clinique avant l’apparition d’une insuffisance cardiaque irréversible.</w:t>
      </w:r>
    </w:p>
    <w:p w14:paraId="4A90B14C" w14:textId="0CD46AE0" w:rsidR="00A20B3E" w:rsidRPr="00A20B3E" w:rsidRDefault="00A20B3E" w:rsidP="00A20B3E">
      <w:pPr>
        <w:jc w:val="both"/>
        <w:rPr>
          <w:rFonts w:cstheme="minorHAnsi"/>
          <w:sz w:val="23"/>
          <w:szCs w:val="23"/>
        </w:rPr>
      </w:pPr>
      <w:r w:rsidRPr="00A20B3E">
        <w:rPr>
          <w:rFonts w:cstheme="minorHAnsi"/>
          <w:sz w:val="23"/>
          <w:szCs w:val="23"/>
        </w:rPr>
        <w:t>Dans ce contexte, l’étudiant(e) utilisera des modèles murins validés d’administration de thérapies anticancéreuses, qui présentent une altération de la fonction cardiaque, une élévation des troponines cardiaques ainsi qu’une atrophie des cardiomyocytes.</w:t>
      </w:r>
      <w:r>
        <w:rPr>
          <w:rFonts w:cstheme="minorHAnsi"/>
          <w:sz w:val="23"/>
          <w:szCs w:val="23"/>
        </w:rPr>
        <w:t xml:space="preserve"> </w:t>
      </w:r>
      <w:r w:rsidRPr="00A20B3E">
        <w:rPr>
          <w:rFonts w:cstheme="minorHAnsi"/>
          <w:sz w:val="23"/>
          <w:szCs w:val="23"/>
        </w:rPr>
        <w:t>L’objectif est d’optimiser la synthèse d’un agent de contraste biocompatible et biodégradable pour une utilisation en IRM cardiaque, afin d’évaluer les performances de cet agent dans la détection de la toxicité cardiaque.</w:t>
      </w:r>
      <w:r>
        <w:rPr>
          <w:rFonts w:cstheme="minorHAnsi"/>
          <w:sz w:val="23"/>
          <w:szCs w:val="23"/>
        </w:rPr>
        <w:t xml:space="preserve"> </w:t>
      </w:r>
      <w:r w:rsidRPr="00A20B3E">
        <w:rPr>
          <w:rFonts w:cstheme="minorHAnsi"/>
          <w:sz w:val="23"/>
          <w:szCs w:val="23"/>
        </w:rPr>
        <w:t>Une étude pilote menée au laboratoire a permis d’établir des données préliminaires solides, validant la faisabilité de l’</w:t>
      </w:r>
      <w:proofErr w:type="spellStart"/>
      <w:r w:rsidRPr="00A20B3E">
        <w:rPr>
          <w:rFonts w:cstheme="minorHAnsi"/>
          <w:sz w:val="23"/>
          <w:szCs w:val="23"/>
        </w:rPr>
        <w:t>immuno</w:t>
      </w:r>
      <w:proofErr w:type="spellEnd"/>
      <w:r w:rsidRPr="00A20B3E">
        <w:rPr>
          <w:rFonts w:cstheme="minorHAnsi"/>
          <w:sz w:val="23"/>
          <w:szCs w:val="23"/>
        </w:rPr>
        <w:t>-IRM cardiaque pour la détection de l’inflammation dans un modèle de myocardite auto-immune expérimentale, expertise sur laquelle le/la candidat(e) pourra s’appuyer pour l’étude de la cardiotoxicité.</w:t>
      </w:r>
      <w:r>
        <w:rPr>
          <w:rFonts w:cstheme="minorHAnsi"/>
          <w:sz w:val="23"/>
          <w:szCs w:val="23"/>
        </w:rPr>
        <w:t xml:space="preserve"> </w:t>
      </w:r>
      <w:r w:rsidRPr="00A20B3E">
        <w:rPr>
          <w:rFonts w:cstheme="minorHAnsi"/>
          <w:sz w:val="23"/>
          <w:szCs w:val="23"/>
        </w:rPr>
        <w:t>Ainsi, en combinant spécificité, biodégradabilité et biocompatibilité, ce projet ouvre la voie à une nouvelle génération d’agents de contraste en imagerie médicale, avec des implications significatives pour le diagnostic précoce et le suivi des maladies cardiovasculaires.</w:t>
      </w:r>
    </w:p>
    <w:p w14:paraId="0C899286" w14:textId="77777777" w:rsidR="00A20B3E" w:rsidRPr="00A20B3E" w:rsidRDefault="00A20B3E" w:rsidP="00A20B3E">
      <w:pPr>
        <w:jc w:val="both"/>
        <w:rPr>
          <w:rFonts w:cstheme="minorHAnsi"/>
          <w:sz w:val="23"/>
          <w:szCs w:val="23"/>
        </w:rPr>
      </w:pPr>
      <w:r w:rsidRPr="00A20B3E">
        <w:rPr>
          <w:rFonts w:cstheme="minorHAnsi"/>
          <w:sz w:val="23"/>
          <w:szCs w:val="23"/>
        </w:rPr>
        <w:t xml:space="preserve">Au cours de sa thèse, l’étudiant(e) réalisera des expérimentations animales (chirurgies, injections, prélèvements biologiques), participera à la synthèse, à la fonctionnalisation et à la caractérisation de particules </w:t>
      </w:r>
      <w:proofErr w:type="spellStart"/>
      <w:r w:rsidRPr="00A20B3E">
        <w:rPr>
          <w:rFonts w:cstheme="minorHAnsi"/>
          <w:sz w:val="23"/>
          <w:szCs w:val="23"/>
        </w:rPr>
        <w:t>superparamagnétiques</w:t>
      </w:r>
      <w:proofErr w:type="spellEnd"/>
      <w:r w:rsidRPr="00A20B3E">
        <w:rPr>
          <w:rFonts w:cstheme="minorHAnsi"/>
          <w:sz w:val="23"/>
          <w:szCs w:val="23"/>
        </w:rPr>
        <w:t>, effectuera des études histologiques en utilisant différents types de microscopes, et mettra en œuvre diverses modalités d’imagerie, principalement l’IRM.</w:t>
      </w:r>
    </w:p>
    <w:p w14:paraId="5F871E11" w14:textId="77777777" w:rsidR="00885144" w:rsidRDefault="00885144" w:rsidP="00885144">
      <w:pPr>
        <w:jc w:val="both"/>
        <w:rPr>
          <w:rFonts w:cstheme="minorHAnsi"/>
          <w:sz w:val="23"/>
          <w:szCs w:val="23"/>
        </w:rPr>
      </w:pPr>
    </w:p>
    <w:p w14:paraId="5E115B19" w14:textId="3DD4A273" w:rsidR="00885144" w:rsidRPr="00E3707D" w:rsidRDefault="00885144" w:rsidP="00885144">
      <w:pPr>
        <w:jc w:val="both"/>
        <w:rPr>
          <w:rFonts w:cstheme="minorHAnsi"/>
          <w:sz w:val="23"/>
          <w:szCs w:val="23"/>
        </w:rPr>
      </w:pPr>
    </w:p>
    <w:sectPr w:rsidR="00885144" w:rsidRPr="00E3707D" w:rsidSect="000B46E7">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12"/>
    <w:rsid w:val="0006679E"/>
    <w:rsid w:val="000B46E7"/>
    <w:rsid w:val="00143944"/>
    <w:rsid w:val="001D6F9F"/>
    <w:rsid w:val="00242192"/>
    <w:rsid w:val="0024489D"/>
    <w:rsid w:val="002709AC"/>
    <w:rsid w:val="002A6757"/>
    <w:rsid w:val="002F1670"/>
    <w:rsid w:val="00341128"/>
    <w:rsid w:val="00391318"/>
    <w:rsid w:val="0043566B"/>
    <w:rsid w:val="005717FD"/>
    <w:rsid w:val="005A65FA"/>
    <w:rsid w:val="00664D53"/>
    <w:rsid w:val="00696D12"/>
    <w:rsid w:val="00791677"/>
    <w:rsid w:val="00832978"/>
    <w:rsid w:val="00885144"/>
    <w:rsid w:val="008B356E"/>
    <w:rsid w:val="008C3DF2"/>
    <w:rsid w:val="008F2E0F"/>
    <w:rsid w:val="009522C7"/>
    <w:rsid w:val="009C60F5"/>
    <w:rsid w:val="009D4FE3"/>
    <w:rsid w:val="00A20B3E"/>
    <w:rsid w:val="00AC755F"/>
    <w:rsid w:val="00BE2BCE"/>
    <w:rsid w:val="00D74926"/>
    <w:rsid w:val="00DD5B13"/>
    <w:rsid w:val="00E3707D"/>
    <w:rsid w:val="00E47DDC"/>
    <w:rsid w:val="00E77A3E"/>
    <w:rsid w:val="00ED35E6"/>
    <w:rsid w:val="00EF4BD3"/>
    <w:rsid w:val="00F833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4A80"/>
  <w15:chartTrackingRefBased/>
  <w15:docId w15:val="{8C780426-61D9-46F7-AB3F-AAF4866F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2709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96D12"/>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B46E7"/>
    <w:rPr>
      <w:color w:val="0563C1" w:themeColor="hyperlink"/>
      <w:u w:val="single"/>
    </w:rPr>
  </w:style>
  <w:style w:type="character" w:customStyle="1" w:styleId="Mentionnonrsolue1">
    <w:name w:val="Mention non résolue1"/>
    <w:basedOn w:val="Policepardfaut"/>
    <w:uiPriority w:val="99"/>
    <w:semiHidden/>
    <w:unhideWhenUsed/>
    <w:rsid w:val="000B46E7"/>
    <w:rPr>
      <w:color w:val="605E5C"/>
      <w:shd w:val="clear" w:color="auto" w:fill="E1DFDD"/>
    </w:rPr>
  </w:style>
  <w:style w:type="character" w:styleId="Marquedecommentaire">
    <w:name w:val="annotation reference"/>
    <w:basedOn w:val="Policepardfaut"/>
    <w:uiPriority w:val="99"/>
    <w:semiHidden/>
    <w:unhideWhenUsed/>
    <w:rsid w:val="002709AC"/>
    <w:rPr>
      <w:sz w:val="16"/>
      <w:szCs w:val="16"/>
    </w:rPr>
  </w:style>
  <w:style w:type="paragraph" w:styleId="Commentaire">
    <w:name w:val="annotation text"/>
    <w:basedOn w:val="Normal"/>
    <w:link w:val="CommentaireCar"/>
    <w:uiPriority w:val="99"/>
    <w:semiHidden/>
    <w:unhideWhenUsed/>
    <w:rsid w:val="002709AC"/>
    <w:pPr>
      <w:spacing w:line="240" w:lineRule="auto"/>
    </w:pPr>
    <w:rPr>
      <w:sz w:val="20"/>
      <w:szCs w:val="20"/>
    </w:rPr>
  </w:style>
  <w:style w:type="character" w:customStyle="1" w:styleId="CommentaireCar">
    <w:name w:val="Commentaire Car"/>
    <w:basedOn w:val="Policepardfaut"/>
    <w:link w:val="Commentaire"/>
    <w:uiPriority w:val="99"/>
    <w:semiHidden/>
    <w:rsid w:val="002709AC"/>
    <w:rPr>
      <w:sz w:val="20"/>
      <w:szCs w:val="20"/>
    </w:rPr>
  </w:style>
  <w:style w:type="paragraph" w:styleId="Objetducommentaire">
    <w:name w:val="annotation subject"/>
    <w:basedOn w:val="Commentaire"/>
    <w:next w:val="Commentaire"/>
    <w:link w:val="ObjetducommentaireCar"/>
    <w:uiPriority w:val="99"/>
    <w:semiHidden/>
    <w:unhideWhenUsed/>
    <w:rsid w:val="002709AC"/>
    <w:rPr>
      <w:b/>
      <w:bCs/>
    </w:rPr>
  </w:style>
  <w:style w:type="character" w:customStyle="1" w:styleId="ObjetducommentaireCar">
    <w:name w:val="Objet du commentaire Car"/>
    <w:basedOn w:val="CommentaireCar"/>
    <w:link w:val="Objetducommentaire"/>
    <w:uiPriority w:val="99"/>
    <w:semiHidden/>
    <w:rsid w:val="002709AC"/>
    <w:rPr>
      <w:b/>
      <w:bCs/>
      <w:sz w:val="20"/>
      <w:szCs w:val="20"/>
    </w:rPr>
  </w:style>
  <w:style w:type="character" w:customStyle="1" w:styleId="Titre2Car">
    <w:name w:val="Titre 2 Car"/>
    <w:basedOn w:val="Policepardfaut"/>
    <w:link w:val="Titre2"/>
    <w:uiPriority w:val="9"/>
    <w:semiHidden/>
    <w:rsid w:val="002709A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2709AC"/>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BE2BCE"/>
    <w:rPr>
      <w:b/>
      <w:bCs/>
    </w:rPr>
  </w:style>
  <w:style w:type="paragraph" w:styleId="NormalWeb">
    <w:name w:val="Normal (Web)"/>
    <w:basedOn w:val="Normal"/>
    <w:uiPriority w:val="99"/>
    <w:semiHidden/>
    <w:unhideWhenUsed/>
    <w:rsid w:val="001439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80">
      <w:bodyDiv w:val="1"/>
      <w:marLeft w:val="0"/>
      <w:marRight w:val="0"/>
      <w:marTop w:val="0"/>
      <w:marBottom w:val="0"/>
      <w:divBdr>
        <w:top w:val="none" w:sz="0" w:space="0" w:color="auto"/>
        <w:left w:val="none" w:sz="0" w:space="0" w:color="auto"/>
        <w:bottom w:val="none" w:sz="0" w:space="0" w:color="auto"/>
        <w:right w:val="none" w:sz="0" w:space="0" w:color="auto"/>
      </w:divBdr>
    </w:div>
    <w:div w:id="14157784">
      <w:bodyDiv w:val="1"/>
      <w:marLeft w:val="0"/>
      <w:marRight w:val="0"/>
      <w:marTop w:val="0"/>
      <w:marBottom w:val="0"/>
      <w:divBdr>
        <w:top w:val="none" w:sz="0" w:space="0" w:color="auto"/>
        <w:left w:val="none" w:sz="0" w:space="0" w:color="auto"/>
        <w:bottom w:val="none" w:sz="0" w:space="0" w:color="auto"/>
        <w:right w:val="none" w:sz="0" w:space="0" w:color="auto"/>
      </w:divBdr>
    </w:div>
    <w:div w:id="17976009">
      <w:bodyDiv w:val="1"/>
      <w:marLeft w:val="0"/>
      <w:marRight w:val="0"/>
      <w:marTop w:val="0"/>
      <w:marBottom w:val="0"/>
      <w:divBdr>
        <w:top w:val="none" w:sz="0" w:space="0" w:color="auto"/>
        <w:left w:val="none" w:sz="0" w:space="0" w:color="auto"/>
        <w:bottom w:val="none" w:sz="0" w:space="0" w:color="auto"/>
        <w:right w:val="none" w:sz="0" w:space="0" w:color="auto"/>
      </w:divBdr>
    </w:div>
    <w:div w:id="137722811">
      <w:bodyDiv w:val="1"/>
      <w:marLeft w:val="0"/>
      <w:marRight w:val="0"/>
      <w:marTop w:val="0"/>
      <w:marBottom w:val="0"/>
      <w:divBdr>
        <w:top w:val="none" w:sz="0" w:space="0" w:color="auto"/>
        <w:left w:val="none" w:sz="0" w:space="0" w:color="auto"/>
        <w:bottom w:val="none" w:sz="0" w:space="0" w:color="auto"/>
        <w:right w:val="none" w:sz="0" w:space="0" w:color="auto"/>
      </w:divBdr>
    </w:div>
    <w:div w:id="282274719">
      <w:bodyDiv w:val="1"/>
      <w:marLeft w:val="0"/>
      <w:marRight w:val="0"/>
      <w:marTop w:val="0"/>
      <w:marBottom w:val="0"/>
      <w:divBdr>
        <w:top w:val="none" w:sz="0" w:space="0" w:color="auto"/>
        <w:left w:val="none" w:sz="0" w:space="0" w:color="auto"/>
        <w:bottom w:val="none" w:sz="0" w:space="0" w:color="auto"/>
        <w:right w:val="none" w:sz="0" w:space="0" w:color="auto"/>
      </w:divBdr>
    </w:div>
    <w:div w:id="317420775">
      <w:bodyDiv w:val="1"/>
      <w:marLeft w:val="0"/>
      <w:marRight w:val="0"/>
      <w:marTop w:val="0"/>
      <w:marBottom w:val="0"/>
      <w:divBdr>
        <w:top w:val="none" w:sz="0" w:space="0" w:color="auto"/>
        <w:left w:val="none" w:sz="0" w:space="0" w:color="auto"/>
        <w:bottom w:val="none" w:sz="0" w:space="0" w:color="auto"/>
        <w:right w:val="none" w:sz="0" w:space="0" w:color="auto"/>
      </w:divBdr>
    </w:div>
    <w:div w:id="398134291">
      <w:bodyDiv w:val="1"/>
      <w:marLeft w:val="0"/>
      <w:marRight w:val="0"/>
      <w:marTop w:val="0"/>
      <w:marBottom w:val="0"/>
      <w:divBdr>
        <w:top w:val="none" w:sz="0" w:space="0" w:color="auto"/>
        <w:left w:val="none" w:sz="0" w:space="0" w:color="auto"/>
        <w:bottom w:val="none" w:sz="0" w:space="0" w:color="auto"/>
        <w:right w:val="none" w:sz="0" w:space="0" w:color="auto"/>
      </w:divBdr>
      <w:divsChild>
        <w:div w:id="1445733556">
          <w:marLeft w:val="0"/>
          <w:marRight w:val="0"/>
          <w:marTop w:val="0"/>
          <w:marBottom w:val="0"/>
          <w:divBdr>
            <w:top w:val="none" w:sz="0" w:space="0" w:color="auto"/>
            <w:left w:val="none" w:sz="0" w:space="0" w:color="auto"/>
            <w:bottom w:val="none" w:sz="0" w:space="0" w:color="auto"/>
            <w:right w:val="none" w:sz="0" w:space="0" w:color="auto"/>
          </w:divBdr>
          <w:divsChild>
            <w:div w:id="449446030">
              <w:marLeft w:val="0"/>
              <w:marRight w:val="0"/>
              <w:marTop w:val="0"/>
              <w:marBottom w:val="0"/>
              <w:divBdr>
                <w:top w:val="none" w:sz="0" w:space="0" w:color="auto"/>
                <w:left w:val="none" w:sz="0" w:space="0" w:color="auto"/>
                <w:bottom w:val="none" w:sz="0" w:space="0" w:color="auto"/>
                <w:right w:val="none" w:sz="0" w:space="0" w:color="auto"/>
              </w:divBdr>
              <w:divsChild>
                <w:div w:id="1502117297">
                  <w:marLeft w:val="0"/>
                  <w:marRight w:val="0"/>
                  <w:marTop w:val="0"/>
                  <w:marBottom w:val="0"/>
                  <w:divBdr>
                    <w:top w:val="none" w:sz="0" w:space="0" w:color="auto"/>
                    <w:left w:val="none" w:sz="0" w:space="0" w:color="auto"/>
                    <w:bottom w:val="none" w:sz="0" w:space="0" w:color="auto"/>
                    <w:right w:val="none" w:sz="0" w:space="0" w:color="auto"/>
                  </w:divBdr>
                  <w:divsChild>
                    <w:div w:id="1590235149">
                      <w:marLeft w:val="0"/>
                      <w:marRight w:val="0"/>
                      <w:marTop w:val="0"/>
                      <w:marBottom w:val="0"/>
                      <w:divBdr>
                        <w:top w:val="none" w:sz="0" w:space="0" w:color="auto"/>
                        <w:left w:val="none" w:sz="0" w:space="0" w:color="auto"/>
                        <w:bottom w:val="none" w:sz="0" w:space="0" w:color="auto"/>
                        <w:right w:val="none" w:sz="0" w:space="0" w:color="auto"/>
                      </w:divBdr>
                      <w:divsChild>
                        <w:div w:id="1046956360">
                          <w:marLeft w:val="0"/>
                          <w:marRight w:val="0"/>
                          <w:marTop w:val="0"/>
                          <w:marBottom w:val="0"/>
                          <w:divBdr>
                            <w:top w:val="none" w:sz="0" w:space="0" w:color="auto"/>
                            <w:left w:val="none" w:sz="0" w:space="0" w:color="auto"/>
                            <w:bottom w:val="none" w:sz="0" w:space="0" w:color="auto"/>
                            <w:right w:val="none" w:sz="0" w:space="0" w:color="auto"/>
                          </w:divBdr>
                          <w:divsChild>
                            <w:div w:id="53554020">
                              <w:marLeft w:val="0"/>
                              <w:marRight w:val="0"/>
                              <w:marTop w:val="0"/>
                              <w:marBottom w:val="0"/>
                              <w:divBdr>
                                <w:top w:val="none" w:sz="0" w:space="0" w:color="auto"/>
                                <w:left w:val="none" w:sz="0" w:space="0" w:color="auto"/>
                                <w:bottom w:val="none" w:sz="0" w:space="0" w:color="auto"/>
                                <w:right w:val="none" w:sz="0" w:space="0" w:color="auto"/>
                              </w:divBdr>
                              <w:divsChild>
                                <w:div w:id="750086421">
                                  <w:marLeft w:val="0"/>
                                  <w:marRight w:val="0"/>
                                  <w:marTop w:val="0"/>
                                  <w:marBottom w:val="0"/>
                                  <w:divBdr>
                                    <w:top w:val="none" w:sz="0" w:space="0" w:color="auto"/>
                                    <w:left w:val="none" w:sz="0" w:space="0" w:color="auto"/>
                                    <w:bottom w:val="none" w:sz="0" w:space="0" w:color="auto"/>
                                    <w:right w:val="none" w:sz="0" w:space="0" w:color="auto"/>
                                  </w:divBdr>
                                  <w:divsChild>
                                    <w:div w:id="13961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130486">
      <w:bodyDiv w:val="1"/>
      <w:marLeft w:val="0"/>
      <w:marRight w:val="0"/>
      <w:marTop w:val="0"/>
      <w:marBottom w:val="0"/>
      <w:divBdr>
        <w:top w:val="none" w:sz="0" w:space="0" w:color="auto"/>
        <w:left w:val="none" w:sz="0" w:space="0" w:color="auto"/>
        <w:bottom w:val="none" w:sz="0" w:space="0" w:color="auto"/>
        <w:right w:val="none" w:sz="0" w:space="0" w:color="auto"/>
      </w:divBdr>
    </w:div>
    <w:div w:id="493759511">
      <w:bodyDiv w:val="1"/>
      <w:marLeft w:val="0"/>
      <w:marRight w:val="0"/>
      <w:marTop w:val="0"/>
      <w:marBottom w:val="0"/>
      <w:divBdr>
        <w:top w:val="none" w:sz="0" w:space="0" w:color="auto"/>
        <w:left w:val="none" w:sz="0" w:space="0" w:color="auto"/>
        <w:bottom w:val="none" w:sz="0" w:space="0" w:color="auto"/>
        <w:right w:val="none" w:sz="0" w:space="0" w:color="auto"/>
      </w:divBdr>
    </w:div>
    <w:div w:id="780539449">
      <w:bodyDiv w:val="1"/>
      <w:marLeft w:val="0"/>
      <w:marRight w:val="0"/>
      <w:marTop w:val="0"/>
      <w:marBottom w:val="0"/>
      <w:divBdr>
        <w:top w:val="none" w:sz="0" w:space="0" w:color="auto"/>
        <w:left w:val="none" w:sz="0" w:space="0" w:color="auto"/>
        <w:bottom w:val="none" w:sz="0" w:space="0" w:color="auto"/>
        <w:right w:val="none" w:sz="0" w:space="0" w:color="auto"/>
      </w:divBdr>
    </w:div>
    <w:div w:id="798914839">
      <w:bodyDiv w:val="1"/>
      <w:marLeft w:val="0"/>
      <w:marRight w:val="0"/>
      <w:marTop w:val="0"/>
      <w:marBottom w:val="0"/>
      <w:divBdr>
        <w:top w:val="none" w:sz="0" w:space="0" w:color="auto"/>
        <w:left w:val="none" w:sz="0" w:space="0" w:color="auto"/>
        <w:bottom w:val="none" w:sz="0" w:space="0" w:color="auto"/>
        <w:right w:val="none" w:sz="0" w:space="0" w:color="auto"/>
      </w:divBdr>
    </w:div>
    <w:div w:id="951209000">
      <w:bodyDiv w:val="1"/>
      <w:marLeft w:val="0"/>
      <w:marRight w:val="0"/>
      <w:marTop w:val="0"/>
      <w:marBottom w:val="0"/>
      <w:divBdr>
        <w:top w:val="none" w:sz="0" w:space="0" w:color="auto"/>
        <w:left w:val="none" w:sz="0" w:space="0" w:color="auto"/>
        <w:bottom w:val="none" w:sz="0" w:space="0" w:color="auto"/>
        <w:right w:val="none" w:sz="0" w:space="0" w:color="auto"/>
      </w:divBdr>
    </w:div>
    <w:div w:id="1022822085">
      <w:bodyDiv w:val="1"/>
      <w:marLeft w:val="0"/>
      <w:marRight w:val="0"/>
      <w:marTop w:val="0"/>
      <w:marBottom w:val="0"/>
      <w:divBdr>
        <w:top w:val="none" w:sz="0" w:space="0" w:color="auto"/>
        <w:left w:val="none" w:sz="0" w:space="0" w:color="auto"/>
        <w:bottom w:val="none" w:sz="0" w:space="0" w:color="auto"/>
        <w:right w:val="none" w:sz="0" w:space="0" w:color="auto"/>
      </w:divBdr>
    </w:div>
    <w:div w:id="1037320645">
      <w:bodyDiv w:val="1"/>
      <w:marLeft w:val="0"/>
      <w:marRight w:val="0"/>
      <w:marTop w:val="0"/>
      <w:marBottom w:val="0"/>
      <w:divBdr>
        <w:top w:val="none" w:sz="0" w:space="0" w:color="auto"/>
        <w:left w:val="none" w:sz="0" w:space="0" w:color="auto"/>
        <w:bottom w:val="none" w:sz="0" w:space="0" w:color="auto"/>
        <w:right w:val="none" w:sz="0" w:space="0" w:color="auto"/>
      </w:divBdr>
    </w:div>
    <w:div w:id="1206210028">
      <w:bodyDiv w:val="1"/>
      <w:marLeft w:val="0"/>
      <w:marRight w:val="0"/>
      <w:marTop w:val="0"/>
      <w:marBottom w:val="0"/>
      <w:divBdr>
        <w:top w:val="none" w:sz="0" w:space="0" w:color="auto"/>
        <w:left w:val="none" w:sz="0" w:space="0" w:color="auto"/>
        <w:bottom w:val="none" w:sz="0" w:space="0" w:color="auto"/>
        <w:right w:val="none" w:sz="0" w:space="0" w:color="auto"/>
      </w:divBdr>
    </w:div>
    <w:div w:id="1280451736">
      <w:bodyDiv w:val="1"/>
      <w:marLeft w:val="0"/>
      <w:marRight w:val="0"/>
      <w:marTop w:val="0"/>
      <w:marBottom w:val="0"/>
      <w:divBdr>
        <w:top w:val="none" w:sz="0" w:space="0" w:color="auto"/>
        <w:left w:val="none" w:sz="0" w:space="0" w:color="auto"/>
        <w:bottom w:val="none" w:sz="0" w:space="0" w:color="auto"/>
        <w:right w:val="none" w:sz="0" w:space="0" w:color="auto"/>
      </w:divBdr>
      <w:divsChild>
        <w:div w:id="206991366">
          <w:marLeft w:val="0"/>
          <w:marRight w:val="0"/>
          <w:marTop w:val="0"/>
          <w:marBottom w:val="0"/>
          <w:divBdr>
            <w:top w:val="none" w:sz="0" w:space="0" w:color="auto"/>
            <w:left w:val="none" w:sz="0" w:space="0" w:color="auto"/>
            <w:bottom w:val="none" w:sz="0" w:space="0" w:color="auto"/>
            <w:right w:val="none" w:sz="0" w:space="0" w:color="auto"/>
          </w:divBdr>
          <w:divsChild>
            <w:div w:id="502553550">
              <w:marLeft w:val="0"/>
              <w:marRight w:val="0"/>
              <w:marTop w:val="0"/>
              <w:marBottom w:val="0"/>
              <w:divBdr>
                <w:top w:val="none" w:sz="0" w:space="0" w:color="auto"/>
                <w:left w:val="none" w:sz="0" w:space="0" w:color="auto"/>
                <w:bottom w:val="none" w:sz="0" w:space="0" w:color="auto"/>
                <w:right w:val="none" w:sz="0" w:space="0" w:color="auto"/>
              </w:divBdr>
              <w:divsChild>
                <w:div w:id="1046444695">
                  <w:marLeft w:val="0"/>
                  <w:marRight w:val="0"/>
                  <w:marTop w:val="0"/>
                  <w:marBottom w:val="0"/>
                  <w:divBdr>
                    <w:top w:val="none" w:sz="0" w:space="0" w:color="auto"/>
                    <w:left w:val="none" w:sz="0" w:space="0" w:color="auto"/>
                    <w:bottom w:val="none" w:sz="0" w:space="0" w:color="auto"/>
                    <w:right w:val="none" w:sz="0" w:space="0" w:color="auto"/>
                  </w:divBdr>
                  <w:divsChild>
                    <w:div w:id="1370254111">
                      <w:marLeft w:val="0"/>
                      <w:marRight w:val="0"/>
                      <w:marTop w:val="0"/>
                      <w:marBottom w:val="0"/>
                      <w:divBdr>
                        <w:top w:val="none" w:sz="0" w:space="0" w:color="auto"/>
                        <w:left w:val="none" w:sz="0" w:space="0" w:color="auto"/>
                        <w:bottom w:val="none" w:sz="0" w:space="0" w:color="auto"/>
                        <w:right w:val="none" w:sz="0" w:space="0" w:color="auto"/>
                      </w:divBdr>
                      <w:divsChild>
                        <w:div w:id="1295138352">
                          <w:marLeft w:val="0"/>
                          <w:marRight w:val="0"/>
                          <w:marTop w:val="0"/>
                          <w:marBottom w:val="0"/>
                          <w:divBdr>
                            <w:top w:val="none" w:sz="0" w:space="0" w:color="auto"/>
                            <w:left w:val="none" w:sz="0" w:space="0" w:color="auto"/>
                            <w:bottom w:val="none" w:sz="0" w:space="0" w:color="auto"/>
                            <w:right w:val="none" w:sz="0" w:space="0" w:color="auto"/>
                          </w:divBdr>
                          <w:divsChild>
                            <w:div w:id="432166319">
                              <w:marLeft w:val="0"/>
                              <w:marRight w:val="0"/>
                              <w:marTop w:val="0"/>
                              <w:marBottom w:val="0"/>
                              <w:divBdr>
                                <w:top w:val="none" w:sz="0" w:space="0" w:color="auto"/>
                                <w:left w:val="none" w:sz="0" w:space="0" w:color="auto"/>
                                <w:bottom w:val="none" w:sz="0" w:space="0" w:color="auto"/>
                                <w:right w:val="none" w:sz="0" w:space="0" w:color="auto"/>
                              </w:divBdr>
                              <w:divsChild>
                                <w:div w:id="2086292025">
                                  <w:marLeft w:val="0"/>
                                  <w:marRight w:val="0"/>
                                  <w:marTop w:val="0"/>
                                  <w:marBottom w:val="0"/>
                                  <w:divBdr>
                                    <w:top w:val="none" w:sz="0" w:space="0" w:color="auto"/>
                                    <w:left w:val="none" w:sz="0" w:space="0" w:color="auto"/>
                                    <w:bottom w:val="none" w:sz="0" w:space="0" w:color="auto"/>
                                    <w:right w:val="none" w:sz="0" w:space="0" w:color="auto"/>
                                  </w:divBdr>
                                  <w:divsChild>
                                    <w:div w:id="6249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555502">
      <w:bodyDiv w:val="1"/>
      <w:marLeft w:val="0"/>
      <w:marRight w:val="0"/>
      <w:marTop w:val="0"/>
      <w:marBottom w:val="0"/>
      <w:divBdr>
        <w:top w:val="none" w:sz="0" w:space="0" w:color="auto"/>
        <w:left w:val="none" w:sz="0" w:space="0" w:color="auto"/>
        <w:bottom w:val="none" w:sz="0" w:space="0" w:color="auto"/>
        <w:right w:val="none" w:sz="0" w:space="0" w:color="auto"/>
      </w:divBdr>
    </w:div>
    <w:div w:id="1311134835">
      <w:bodyDiv w:val="1"/>
      <w:marLeft w:val="0"/>
      <w:marRight w:val="0"/>
      <w:marTop w:val="0"/>
      <w:marBottom w:val="0"/>
      <w:divBdr>
        <w:top w:val="none" w:sz="0" w:space="0" w:color="auto"/>
        <w:left w:val="none" w:sz="0" w:space="0" w:color="auto"/>
        <w:bottom w:val="none" w:sz="0" w:space="0" w:color="auto"/>
        <w:right w:val="none" w:sz="0" w:space="0" w:color="auto"/>
      </w:divBdr>
    </w:div>
    <w:div w:id="1324089504">
      <w:bodyDiv w:val="1"/>
      <w:marLeft w:val="0"/>
      <w:marRight w:val="0"/>
      <w:marTop w:val="0"/>
      <w:marBottom w:val="0"/>
      <w:divBdr>
        <w:top w:val="none" w:sz="0" w:space="0" w:color="auto"/>
        <w:left w:val="none" w:sz="0" w:space="0" w:color="auto"/>
        <w:bottom w:val="none" w:sz="0" w:space="0" w:color="auto"/>
        <w:right w:val="none" w:sz="0" w:space="0" w:color="auto"/>
      </w:divBdr>
    </w:div>
    <w:div w:id="1359965153">
      <w:bodyDiv w:val="1"/>
      <w:marLeft w:val="0"/>
      <w:marRight w:val="0"/>
      <w:marTop w:val="0"/>
      <w:marBottom w:val="0"/>
      <w:divBdr>
        <w:top w:val="none" w:sz="0" w:space="0" w:color="auto"/>
        <w:left w:val="none" w:sz="0" w:space="0" w:color="auto"/>
        <w:bottom w:val="none" w:sz="0" w:space="0" w:color="auto"/>
        <w:right w:val="none" w:sz="0" w:space="0" w:color="auto"/>
      </w:divBdr>
    </w:div>
    <w:div w:id="1409377329">
      <w:bodyDiv w:val="1"/>
      <w:marLeft w:val="0"/>
      <w:marRight w:val="0"/>
      <w:marTop w:val="0"/>
      <w:marBottom w:val="0"/>
      <w:divBdr>
        <w:top w:val="none" w:sz="0" w:space="0" w:color="auto"/>
        <w:left w:val="none" w:sz="0" w:space="0" w:color="auto"/>
        <w:bottom w:val="none" w:sz="0" w:space="0" w:color="auto"/>
        <w:right w:val="none" w:sz="0" w:space="0" w:color="auto"/>
      </w:divBdr>
    </w:div>
    <w:div w:id="1429812948">
      <w:bodyDiv w:val="1"/>
      <w:marLeft w:val="0"/>
      <w:marRight w:val="0"/>
      <w:marTop w:val="0"/>
      <w:marBottom w:val="0"/>
      <w:divBdr>
        <w:top w:val="none" w:sz="0" w:space="0" w:color="auto"/>
        <w:left w:val="none" w:sz="0" w:space="0" w:color="auto"/>
        <w:bottom w:val="none" w:sz="0" w:space="0" w:color="auto"/>
        <w:right w:val="none" w:sz="0" w:space="0" w:color="auto"/>
      </w:divBdr>
      <w:divsChild>
        <w:div w:id="1482891529">
          <w:marLeft w:val="0"/>
          <w:marRight w:val="0"/>
          <w:marTop w:val="0"/>
          <w:marBottom w:val="0"/>
          <w:divBdr>
            <w:top w:val="none" w:sz="0" w:space="0" w:color="auto"/>
            <w:left w:val="none" w:sz="0" w:space="0" w:color="auto"/>
            <w:bottom w:val="none" w:sz="0" w:space="0" w:color="auto"/>
            <w:right w:val="none" w:sz="0" w:space="0" w:color="auto"/>
          </w:divBdr>
          <w:divsChild>
            <w:div w:id="529949488">
              <w:marLeft w:val="0"/>
              <w:marRight w:val="0"/>
              <w:marTop w:val="0"/>
              <w:marBottom w:val="0"/>
              <w:divBdr>
                <w:top w:val="none" w:sz="0" w:space="0" w:color="auto"/>
                <w:left w:val="none" w:sz="0" w:space="0" w:color="auto"/>
                <w:bottom w:val="none" w:sz="0" w:space="0" w:color="auto"/>
                <w:right w:val="none" w:sz="0" w:space="0" w:color="auto"/>
              </w:divBdr>
              <w:divsChild>
                <w:div w:id="2132432062">
                  <w:marLeft w:val="0"/>
                  <w:marRight w:val="0"/>
                  <w:marTop w:val="0"/>
                  <w:marBottom w:val="0"/>
                  <w:divBdr>
                    <w:top w:val="none" w:sz="0" w:space="0" w:color="auto"/>
                    <w:left w:val="none" w:sz="0" w:space="0" w:color="auto"/>
                    <w:bottom w:val="none" w:sz="0" w:space="0" w:color="auto"/>
                    <w:right w:val="none" w:sz="0" w:space="0" w:color="auto"/>
                  </w:divBdr>
                  <w:divsChild>
                    <w:div w:id="779225452">
                      <w:marLeft w:val="0"/>
                      <w:marRight w:val="0"/>
                      <w:marTop w:val="0"/>
                      <w:marBottom w:val="0"/>
                      <w:divBdr>
                        <w:top w:val="none" w:sz="0" w:space="0" w:color="auto"/>
                        <w:left w:val="none" w:sz="0" w:space="0" w:color="auto"/>
                        <w:bottom w:val="none" w:sz="0" w:space="0" w:color="auto"/>
                        <w:right w:val="none" w:sz="0" w:space="0" w:color="auto"/>
                      </w:divBdr>
                      <w:divsChild>
                        <w:div w:id="1270620550">
                          <w:marLeft w:val="0"/>
                          <w:marRight w:val="0"/>
                          <w:marTop w:val="0"/>
                          <w:marBottom w:val="0"/>
                          <w:divBdr>
                            <w:top w:val="none" w:sz="0" w:space="0" w:color="auto"/>
                            <w:left w:val="none" w:sz="0" w:space="0" w:color="auto"/>
                            <w:bottom w:val="none" w:sz="0" w:space="0" w:color="auto"/>
                            <w:right w:val="none" w:sz="0" w:space="0" w:color="auto"/>
                          </w:divBdr>
                          <w:divsChild>
                            <w:div w:id="2096049003">
                              <w:marLeft w:val="0"/>
                              <w:marRight w:val="0"/>
                              <w:marTop w:val="0"/>
                              <w:marBottom w:val="0"/>
                              <w:divBdr>
                                <w:top w:val="none" w:sz="0" w:space="0" w:color="auto"/>
                                <w:left w:val="none" w:sz="0" w:space="0" w:color="auto"/>
                                <w:bottom w:val="none" w:sz="0" w:space="0" w:color="auto"/>
                                <w:right w:val="none" w:sz="0" w:space="0" w:color="auto"/>
                              </w:divBdr>
                              <w:divsChild>
                                <w:div w:id="1210413931">
                                  <w:marLeft w:val="0"/>
                                  <w:marRight w:val="0"/>
                                  <w:marTop w:val="0"/>
                                  <w:marBottom w:val="0"/>
                                  <w:divBdr>
                                    <w:top w:val="none" w:sz="0" w:space="0" w:color="auto"/>
                                    <w:left w:val="none" w:sz="0" w:space="0" w:color="auto"/>
                                    <w:bottom w:val="none" w:sz="0" w:space="0" w:color="auto"/>
                                    <w:right w:val="none" w:sz="0" w:space="0" w:color="auto"/>
                                  </w:divBdr>
                                  <w:divsChild>
                                    <w:div w:id="9281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467297">
      <w:bodyDiv w:val="1"/>
      <w:marLeft w:val="0"/>
      <w:marRight w:val="0"/>
      <w:marTop w:val="0"/>
      <w:marBottom w:val="0"/>
      <w:divBdr>
        <w:top w:val="none" w:sz="0" w:space="0" w:color="auto"/>
        <w:left w:val="none" w:sz="0" w:space="0" w:color="auto"/>
        <w:bottom w:val="none" w:sz="0" w:space="0" w:color="auto"/>
        <w:right w:val="none" w:sz="0" w:space="0" w:color="auto"/>
      </w:divBdr>
    </w:div>
    <w:div w:id="1836414452">
      <w:bodyDiv w:val="1"/>
      <w:marLeft w:val="0"/>
      <w:marRight w:val="0"/>
      <w:marTop w:val="0"/>
      <w:marBottom w:val="0"/>
      <w:divBdr>
        <w:top w:val="none" w:sz="0" w:space="0" w:color="auto"/>
        <w:left w:val="none" w:sz="0" w:space="0" w:color="auto"/>
        <w:bottom w:val="none" w:sz="0" w:space="0" w:color="auto"/>
        <w:right w:val="none" w:sz="0" w:space="0" w:color="auto"/>
      </w:divBdr>
    </w:div>
    <w:div w:id="1986741537">
      <w:bodyDiv w:val="1"/>
      <w:marLeft w:val="0"/>
      <w:marRight w:val="0"/>
      <w:marTop w:val="0"/>
      <w:marBottom w:val="0"/>
      <w:divBdr>
        <w:top w:val="none" w:sz="0" w:space="0" w:color="auto"/>
        <w:left w:val="none" w:sz="0" w:space="0" w:color="auto"/>
        <w:bottom w:val="none" w:sz="0" w:space="0" w:color="auto"/>
        <w:right w:val="none" w:sz="0" w:space="0" w:color="auto"/>
      </w:divBdr>
      <w:divsChild>
        <w:div w:id="1242566079">
          <w:marLeft w:val="0"/>
          <w:marRight w:val="0"/>
          <w:marTop w:val="0"/>
          <w:marBottom w:val="0"/>
          <w:divBdr>
            <w:top w:val="none" w:sz="0" w:space="0" w:color="auto"/>
            <w:left w:val="none" w:sz="0" w:space="0" w:color="auto"/>
            <w:bottom w:val="none" w:sz="0" w:space="0" w:color="auto"/>
            <w:right w:val="none" w:sz="0" w:space="0" w:color="auto"/>
          </w:divBdr>
          <w:divsChild>
            <w:div w:id="272519733">
              <w:marLeft w:val="0"/>
              <w:marRight w:val="0"/>
              <w:marTop w:val="0"/>
              <w:marBottom w:val="0"/>
              <w:divBdr>
                <w:top w:val="none" w:sz="0" w:space="0" w:color="auto"/>
                <w:left w:val="none" w:sz="0" w:space="0" w:color="auto"/>
                <w:bottom w:val="none" w:sz="0" w:space="0" w:color="auto"/>
                <w:right w:val="none" w:sz="0" w:space="0" w:color="auto"/>
              </w:divBdr>
              <w:divsChild>
                <w:div w:id="205919270">
                  <w:marLeft w:val="0"/>
                  <w:marRight w:val="0"/>
                  <w:marTop w:val="0"/>
                  <w:marBottom w:val="0"/>
                  <w:divBdr>
                    <w:top w:val="none" w:sz="0" w:space="0" w:color="auto"/>
                    <w:left w:val="none" w:sz="0" w:space="0" w:color="auto"/>
                    <w:bottom w:val="none" w:sz="0" w:space="0" w:color="auto"/>
                    <w:right w:val="none" w:sz="0" w:space="0" w:color="auto"/>
                  </w:divBdr>
                  <w:divsChild>
                    <w:div w:id="1320184222">
                      <w:marLeft w:val="0"/>
                      <w:marRight w:val="0"/>
                      <w:marTop w:val="0"/>
                      <w:marBottom w:val="0"/>
                      <w:divBdr>
                        <w:top w:val="none" w:sz="0" w:space="0" w:color="auto"/>
                        <w:left w:val="none" w:sz="0" w:space="0" w:color="auto"/>
                        <w:bottom w:val="none" w:sz="0" w:space="0" w:color="auto"/>
                        <w:right w:val="none" w:sz="0" w:space="0" w:color="auto"/>
                      </w:divBdr>
                      <w:divsChild>
                        <w:div w:id="1567111504">
                          <w:marLeft w:val="0"/>
                          <w:marRight w:val="0"/>
                          <w:marTop w:val="0"/>
                          <w:marBottom w:val="0"/>
                          <w:divBdr>
                            <w:top w:val="none" w:sz="0" w:space="0" w:color="auto"/>
                            <w:left w:val="none" w:sz="0" w:space="0" w:color="auto"/>
                            <w:bottom w:val="none" w:sz="0" w:space="0" w:color="auto"/>
                            <w:right w:val="none" w:sz="0" w:space="0" w:color="auto"/>
                          </w:divBdr>
                          <w:divsChild>
                            <w:div w:id="198662803">
                              <w:marLeft w:val="0"/>
                              <w:marRight w:val="0"/>
                              <w:marTop w:val="0"/>
                              <w:marBottom w:val="0"/>
                              <w:divBdr>
                                <w:top w:val="none" w:sz="0" w:space="0" w:color="auto"/>
                                <w:left w:val="none" w:sz="0" w:space="0" w:color="auto"/>
                                <w:bottom w:val="none" w:sz="0" w:space="0" w:color="auto"/>
                                <w:right w:val="none" w:sz="0" w:space="0" w:color="auto"/>
                              </w:divBdr>
                              <w:divsChild>
                                <w:div w:id="2138833373">
                                  <w:marLeft w:val="0"/>
                                  <w:marRight w:val="0"/>
                                  <w:marTop w:val="0"/>
                                  <w:marBottom w:val="0"/>
                                  <w:divBdr>
                                    <w:top w:val="none" w:sz="0" w:space="0" w:color="auto"/>
                                    <w:left w:val="none" w:sz="0" w:space="0" w:color="auto"/>
                                    <w:bottom w:val="none" w:sz="0" w:space="0" w:color="auto"/>
                                    <w:right w:val="none" w:sz="0" w:space="0" w:color="auto"/>
                                  </w:divBdr>
                                  <w:divsChild>
                                    <w:div w:id="1204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artinez@cyceron.fr" TargetMode="External"/><Relationship Id="rId5" Type="http://schemas.openxmlformats.org/officeDocument/2006/relationships/hyperlink" Target="mailto:vigne-jo@chu-caen.fr" TargetMode="External"/><Relationship Id="rId4" Type="http://schemas.openxmlformats.org/officeDocument/2006/relationships/hyperlink" Target="mailto:gauberti@cyc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2740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 de Caen Normandie</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Rince</dc:creator>
  <cp:keywords/>
  <dc:description/>
  <cp:lastModifiedBy>Annie Collin</cp:lastModifiedBy>
  <cp:revision>2</cp:revision>
  <dcterms:created xsi:type="dcterms:W3CDTF">2026-06-16T13:44:00Z</dcterms:created>
  <dcterms:modified xsi:type="dcterms:W3CDTF">2026-06-16T13:44:00Z</dcterms:modified>
</cp:coreProperties>
</file>